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                        </w:t>
      </w:r>
      <w:r w:rsidDel="00000000" w:rsidR="00000000" w:rsidRPr="00000000">
        <w:drawing>
          <wp:inline distB="0" distT="0" distL="0" distR="0">
            <wp:extent cx="3285284" cy="2004441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5284" cy="20044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                                                          </w:t>
        <w:tab/>
        <w:tab/>
        <w:tab/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A-List Celebs &amp; the Coolest Cats Around! Kitty Bungalow’s Star-Studded CATbaret Promises Night to Howl About</w:t>
        <w:br w:type="textWrapping"/>
        <w:br w:type="textWrapping"/>
        <w:t xml:space="preserve"> Benefit Concert Sponsored by World’s Best Cat Litter at the Avalon Theater in Los Angeles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rtl w:val="0"/>
        </w:rPr>
        <w:t xml:space="preserve">Los Angeles, CA – August 1, 2015 – Cats may get 9 lives, but the biggest night of the year may feel more like a once-in-a-lifetime event.  On August 1st, feral cat rescue group, Kitty Bungalow Charm School for Wayward Cats, will host its 5</w:t>
      </w:r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rtl w:val="0"/>
        </w:rPr>
        <w:t xml:space="preserve"> annual star-studded benefit concert, CATbaret, at the historic Avalon Theatre in Hollywood. </w:t>
        <w:br w:type="textWrapping"/>
        <w:br w:type="textWrapping"/>
        <w:t xml:space="preserve">The one-night only mewsical will raise proceeds for Kitty Bungalow, 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2"/>
          <w:szCs w:val="22"/>
          <w:rtl w:val="0"/>
        </w:rPr>
        <w:t xml:space="preserve">the only cat rescue in Los Angeles that focuses entirely on street cats, providing free spay neuters for feral cats while offering a lifeline to homeless kittens born on the streets.</w:t>
      </w:r>
      <w:r w:rsidDel="00000000" w:rsidR="00000000" w:rsidRPr="00000000">
        <w:drawing>
          <wp:inline distB="0" distT="0" distL="0" distR="0">
            <wp:extent cx="17145" cy="17145"/>
            <wp:effectExtent b="0" l="0" r="0" t="0"/>
            <wp:docPr descr="ttps://lh3.googleusercontent.com/J5UlvEwoT4XHs7urdrN-AAhTtUYa2zwfwgjcAQbYHwSHAaVUXvbHWrkCJHiz9ER32mjKXGeB_TCfwezq38E47o2vdXShI7bbjhfKab9tt3ExowyOy9LSNXxBM-5OTFthIDsdHcc" id="2" name="image4.gif"/>
            <a:graphic>
              <a:graphicData uri="http://schemas.openxmlformats.org/drawingml/2006/picture">
                <pic:pic>
                  <pic:nvPicPr>
                    <pic:cNvPr descr="ttps://lh3.googleusercontent.com/J5UlvEwoT4XHs7urdrN-AAhTtUYa2zwfwgjcAQbYHwSHAaVUXvbHWrkCJHiz9ER32mjKXGeB_TCfwezq38E47o2vdXShI7bbjhfKab9tt3ExowyOy9LSNXxBM-5OTFthIDsdHcc" id="0" name="image4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" cy="17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1440" w:hanging="1440"/>
        <w:contextualSpacing w:val="0"/>
        <w:rPr>
          <w:rFonts w:ascii="Helvetica Neue" w:cs="Helvetica Neue" w:eastAsia="Helvetica Neue" w:hAnsi="Helvetica Neue"/>
          <w:b w:val="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rtl w:val="0"/>
        </w:rPr>
        <w:t xml:space="preserve">The evening, which is sure to have cats and people purring alike, will feature stars of stage and</w:t>
      </w:r>
    </w:p>
    <w:p w:rsidR="00000000" w:rsidDel="00000000" w:rsidP="00000000" w:rsidRDefault="00000000" w:rsidRPr="00000000">
      <w:pPr>
        <w:pBdr/>
        <w:spacing w:after="0" w:before="0" w:line="240" w:lineRule="auto"/>
        <w:ind w:left="1440" w:hanging="1440"/>
        <w:contextualSpacing w:val="0"/>
        <w:rPr>
          <w:rFonts w:ascii="Helvetica Neue" w:cs="Helvetica Neue" w:eastAsia="Helvetica Neue" w:hAnsi="Helvetica Neue"/>
          <w:b w:val="0"/>
          <w:i w:val="1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rtl w:val="0"/>
        </w:rPr>
        <w:t xml:space="preserve">screen performing popular cat-themed songs including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z w:val="22"/>
          <w:szCs w:val="22"/>
          <w:rtl w:val="0"/>
        </w:rPr>
        <w:t xml:space="preserve">Stray Cat Strut</w:t>
      </w:r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color w:val="000000"/>
          <w:sz w:val="22"/>
          <w:szCs w:val="22"/>
          <w:highlight w:val="white"/>
          <w:rtl w:val="0"/>
        </w:rPr>
        <w:t xml:space="preserve">Black Cat Bone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color w:val="000000"/>
          <w:sz w:val="22"/>
          <w:szCs w:val="22"/>
          <w:highlight w:val="white"/>
          <w:rtl w:val="0"/>
        </w:rPr>
        <w:t xml:space="preserve">Year of</w:t>
      </w:r>
    </w:p>
    <w:p w:rsidR="00000000" w:rsidDel="00000000" w:rsidP="00000000" w:rsidRDefault="00000000" w:rsidRPr="00000000">
      <w:pPr>
        <w:pBdr/>
        <w:spacing w:after="0" w:before="0" w:line="240" w:lineRule="auto"/>
        <w:ind w:left="1440" w:hanging="1440"/>
        <w:contextualSpacing w:val="0"/>
        <w:rPr>
          <w:rFonts w:ascii="Helvetica Neue" w:cs="Helvetica Neue" w:eastAsia="Helvetica Neue" w:hAnsi="Helvetica Neue"/>
          <w:b w:val="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color w:val="000000"/>
          <w:sz w:val="22"/>
          <w:szCs w:val="22"/>
          <w:highlight w:val="white"/>
          <w:rtl w:val="0"/>
        </w:rPr>
        <w:t xml:space="preserve">the Cat Jellicle Ball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2"/>
          <w:szCs w:val="22"/>
          <w:highlight w:val="white"/>
          <w:rtl w:val="0"/>
        </w:rPr>
        <w:t xml:space="preserve"> and more, all </w:t>
      </w:r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rtl w:val="0"/>
        </w:rPr>
        <w:t xml:space="preserve">accompanied by a live band. </w:t>
      </w:r>
    </w:p>
    <w:p w:rsidR="00000000" w:rsidDel="00000000" w:rsidP="00000000" w:rsidRDefault="00000000" w:rsidRPr="00000000">
      <w:pPr>
        <w:pBdr/>
        <w:spacing w:after="0" w:before="0" w:line="240" w:lineRule="auto"/>
        <w:ind w:left="1440" w:hanging="1440"/>
        <w:contextualSpacing w:val="0"/>
        <w:rPr>
          <w:rFonts w:ascii="Helvetica Neue" w:cs="Helvetica Neue" w:eastAsia="Helvetica Neue" w:hAnsi="Helvetica Neue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1440" w:hanging="144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This year sing and dancing in the name of the cat include the legendary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This year sing and dancing</w:t>
      </w:r>
    </w:p>
    <w:p w:rsidR="00000000" w:rsidDel="00000000" w:rsidP="00000000" w:rsidRDefault="00000000" w:rsidRPr="00000000">
      <w:pPr>
        <w:pBdr/>
        <w:spacing w:after="0" w:before="0" w:line="240" w:lineRule="auto"/>
        <w:ind w:left="1440" w:hanging="144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the name of the cat include the legendary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Fred Willard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Wendi Mclendon-Covey (The Goldbergs),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1440" w:hanging="1440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Elaine Hendrix (Sex&amp;Drugs&amp;Rock&amp;Roll), Jaime Ray Newman (Mind Games), Autumn Reeser (The OC),</w:t>
      </w:r>
    </w:p>
    <w:p w:rsidR="00000000" w:rsidDel="00000000" w:rsidP="00000000" w:rsidRDefault="00000000" w:rsidRPr="00000000">
      <w:pPr>
        <w:pBdr/>
        <w:spacing w:after="0" w:before="0" w:line="240" w:lineRule="auto"/>
        <w:ind w:left="1440" w:hanging="1440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Keith David (Community), Mo Collins (Parks and Rec), Lori Alan (Sponge Bob), Fred Stoller (Austin</w:t>
      </w:r>
    </w:p>
    <w:p w:rsidR="00000000" w:rsidDel="00000000" w:rsidP="00000000" w:rsidRDefault="00000000" w:rsidRPr="00000000">
      <w:pPr>
        <w:pBdr/>
        <w:spacing w:after="0" w:before="0" w:line="240" w:lineRule="auto"/>
        <w:ind w:left="1440" w:hanging="1440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Powers),  Elisabeth Harnois (CSI), Jon Huertas (Castle),  Nia Peeples (Pretty Little Liars),  Scot Robinson</w:t>
      </w:r>
    </w:p>
    <w:p w:rsidR="00000000" w:rsidDel="00000000" w:rsidP="00000000" w:rsidRDefault="00000000" w:rsidRPr="00000000">
      <w:pPr>
        <w:pBdr/>
        <w:spacing w:after="0" w:before="0" w:line="240" w:lineRule="auto"/>
        <w:ind w:left="1440" w:hanging="144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(Anchorman), Kate Flannery (The Office) Katie Cleary (Shelter Me),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choreographers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Tabitha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</w:t>
      </w:r>
    </w:p>
    <w:p w:rsidR="00000000" w:rsidDel="00000000" w:rsidP="00000000" w:rsidRDefault="00000000" w:rsidRPr="00000000">
      <w:pPr>
        <w:pBdr/>
        <w:spacing w:after="0" w:before="0" w:line="240" w:lineRule="auto"/>
        <w:ind w:left="1440" w:hanging="144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Napoleon, Doriana Sanchez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the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 You Think You Can Dance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dancers and more!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and many more!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0" w:hanging="1440"/>
        <w:contextualSpacing w:val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                        So You Think You Can Dance</w:t>
      </w:r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rtl w:val="0"/>
        </w:rPr>
        <w:t xml:space="preserve"> dancers will once again glide across the stage and enchant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rtl w:val="0"/>
        </w:rPr>
        <w:t xml:space="preserve">the audience with their cat-like grace in choreography by celebrity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rtl w:val="0"/>
        </w:rPr>
        <w:t xml:space="preserve">choreographers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Tabitha</w:t>
      </w:r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rtl w:val="0"/>
        </w:rPr>
        <w:t xml:space="preserve"> and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Napoleon, Benji Schwimmer </w:t>
      </w:r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rtl w:val="0"/>
        </w:rPr>
        <w:t xml:space="preserve">and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Dorian Sanchez</w:t>
      </w:r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rtl w:val="0"/>
        </w:rPr>
        <w:t xml:space="preserve">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rtl w:val="0"/>
        </w:rPr>
        <w:t xml:space="preserve">After the show, guests can enjoy up close and personal moments with the celebrity cast at the VIP celebrity after-party.  100% of all sales go to help rescue more homeless animals, thanks to the generous support of our sponsors: World’s Best Cat Litter, By Nature, Nature’s Variety, Pioneer Pet, Bayer Animal Health and Found Animals Foundation.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rtl w:val="0"/>
        </w:rPr>
        <w:t xml:space="preserve">CATbaret is a joyous way to raise awareness and funds so Kitty Bungalow can continue its mission of ending the proliferation of homeless cats. </w:t>
      </w:r>
    </w:p>
    <w:p w:rsidR="00000000" w:rsidDel="00000000" w:rsidP="00000000" w:rsidRDefault="00000000" w:rsidRPr="00000000">
      <w:pPr>
        <w:pBdr/>
        <w:spacing w:after="0" w:before="0" w:line="240" w:lineRule="auto"/>
        <w:ind w:left="1440" w:hanging="1440"/>
        <w:contextualSpacing w:val="0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1440" w:hanging="1440"/>
        <w:contextualSpacing w:val="0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1440" w:hanging="1440"/>
        <w:contextualSpacing w:val="0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1440" w:hanging="1440"/>
        <w:contextualSpacing w:val="0"/>
        <w:rPr>
          <w:rFonts w:ascii="Helvetica Neue" w:cs="Helvetica Neue" w:eastAsia="Helvetica Neue" w:hAnsi="Helvetica Neue"/>
          <w:b w:val="1"/>
          <w:sz w:val="22"/>
          <w:szCs w:val="22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u w:val="single"/>
          <w:rtl w:val="0"/>
        </w:rPr>
        <w:t xml:space="preserve">About Kitty Bungalow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sz w:val="22"/>
          <w:szCs w:val="22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b w:val="0"/>
            <w:color w:val="0000ff"/>
            <w:sz w:val="22"/>
            <w:szCs w:val="22"/>
            <w:u w:val="single"/>
            <w:rtl w:val="0"/>
          </w:rPr>
          <w:t xml:space="preserve">Kitty Bungalow Charm School for Wayward Cats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rtl w:val="0"/>
        </w:rPr>
        <w:t xml:space="preserve"> is a 501c3 nonprofit organization that rescues, neuters, socializes and find homes for feral kittens while providing outreach, education and Trap-Neuter-Release (TNR) services.  Dedicated to the city of Los Angeles and its street cats, their goal is a truly humane LA.</w:t>
      </w:r>
    </w:p>
    <w:p w:rsidR="00000000" w:rsidDel="00000000" w:rsidP="00000000" w:rsidRDefault="00000000" w:rsidRPr="00000000">
      <w:pPr>
        <w:pBdr/>
        <w:spacing w:after="0" w:before="0" w:line="240" w:lineRule="auto"/>
        <w:ind w:left="1440" w:firstLine="72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Contact: Henry Eshelman –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2"/>
            <w:szCs w:val="22"/>
            <w:u w:val="single"/>
            <w:rtl w:val="0"/>
          </w:rPr>
          <w:t xml:space="preserve">heshelman@platformgrp.com</w:t>
        </w:r>
      </w:hyperlink>
      <w:hyperlink r:id="rId9">
        <w:r w:rsidDel="00000000" w:rsidR="00000000" w:rsidRPr="00000000">
          <w:rPr>
            <w:rtl w:val="0"/>
          </w:rPr>
        </w:r>
      </w:hyperlink>
    </w:p>
    <w:sectPr>
      <w:pgSz w:h="15840" w:w="12240"/>
      <w:pgMar w:bottom="1008" w:top="14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heshelman@platformgrp.com" TargetMode="External"/><Relationship Id="rId5" Type="http://schemas.openxmlformats.org/officeDocument/2006/relationships/image" Target="media/image3.jpg"/><Relationship Id="rId6" Type="http://schemas.openxmlformats.org/officeDocument/2006/relationships/image" Target="media/image4.gif"/><Relationship Id="rId7" Type="http://schemas.openxmlformats.org/officeDocument/2006/relationships/hyperlink" Target="http://www.kittybungalow.org" TargetMode="External"/><Relationship Id="rId8" Type="http://schemas.openxmlformats.org/officeDocument/2006/relationships/hyperlink" Target="mailto:heshelman@platformgrp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